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CD8C" w14:textId="77777777" w:rsidR="006A754D" w:rsidRPr="00B70414" w:rsidRDefault="006A754D" w:rsidP="006A754D">
      <w:pPr>
        <w:pStyle w:val="Titre2"/>
        <w:rPr>
          <w:rFonts w:ascii="Times" w:hAnsi="Times" w:cs="Times"/>
          <w:sz w:val="28"/>
          <w:szCs w:val="28"/>
        </w:rPr>
      </w:pPr>
      <w:r w:rsidRPr="00B70414">
        <w:rPr>
          <w:rFonts w:ascii="Times" w:hAnsi="Times" w:cs="Times"/>
          <w:sz w:val="28"/>
          <w:szCs w:val="28"/>
        </w:rPr>
        <w:t>Parc animalier La Garenne</w:t>
      </w:r>
    </w:p>
    <w:p w14:paraId="099A24F1" w14:textId="77777777" w:rsidR="006A754D" w:rsidRPr="00B70414" w:rsidRDefault="006A754D" w:rsidP="006A754D">
      <w:pPr>
        <w:autoSpaceDE w:val="0"/>
        <w:autoSpaceDN w:val="0"/>
        <w:adjustRightInd w:val="0"/>
        <w:jc w:val="both"/>
        <w:rPr>
          <w:rFonts w:ascii="Times" w:hAnsi="Times" w:cs="Times"/>
          <w:b/>
          <w:bCs/>
          <w:sz w:val="28"/>
          <w:szCs w:val="28"/>
        </w:rPr>
      </w:pPr>
    </w:p>
    <w:p w14:paraId="7987E40D" w14:textId="749B41F3" w:rsidR="006A754D" w:rsidRPr="00B70414" w:rsidRDefault="006A754D" w:rsidP="006A754D">
      <w:pPr>
        <w:pStyle w:val="Titre1"/>
        <w:jc w:val="both"/>
        <w:rPr>
          <w:rFonts w:ascii="Times" w:hAnsi="Times" w:cs="Times"/>
          <w:sz w:val="28"/>
          <w:szCs w:val="28"/>
        </w:rPr>
      </w:pPr>
      <w:r w:rsidRPr="00B70414">
        <w:rPr>
          <w:rFonts w:ascii="Times" w:hAnsi="Times" w:cs="Times"/>
          <w:sz w:val="28"/>
          <w:szCs w:val="28"/>
        </w:rPr>
        <w:t xml:space="preserve">Soigneur(euse) animalier(ère) </w:t>
      </w:r>
    </w:p>
    <w:p w14:paraId="6D44B0E5" w14:textId="77777777" w:rsidR="006A754D" w:rsidRPr="00B70414" w:rsidRDefault="006A754D" w:rsidP="006A754D">
      <w:pPr>
        <w:jc w:val="both"/>
        <w:rPr>
          <w:rFonts w:ascii="Times" w:hAnsi="Times" w:cs="Times"/>
        </w:rPr>
      </w:pPr>
    </w:p>
    <w:p w14:paraId="7F4329DD" w14:textId="77777777" w:rsidR="006A754D" w:rsidRPr="00B70414" w:rsidRDefault="006A754D" w:rsidP="006A754D">
      <w:pPr>
        <w:pStyle w:val="Titre2"/>
        <w:jc w:val="both"/>
        <w:rPr>
          <w:rFonts w:ascii="Times" w:hAnsi="Times" w:cs="Times"/>
          <w:szCs w:val="24"/>
          <w:u w:val="single"/>
        </w:rPr>
      </w:pPr>
      <w:r w:rsidRPr="00B70414">
        <w:rPr>
          <w:rFonts w:ascii="Times" w:hAnsi="Times" w:cs="Times"/>
          <w:szCs w:val="24"/>
          <w:u w:val="single"/>
        </w:rPr>
        <w:t>Raisons d’être du poste</w:t>
      </w:r>
    </w:p>
    <w:p w14:paraId="3FA3B99F" w14:textId="2E9DDA16" w:rsidR="000D7017" w:rsidRPr="00B70414" w:rsidRDefault="006A754D" w:rsidP="006A754D">
      <w:pPr>
        <w:autoSpaceDE w:val="0"/>
        <w:autoSpaceDN w:val="0"/>
        <w:adjustRightInd w:val="0"/>
        <w:jc w:val="both"/>
        <w:rPr>
          <w:rFonts w:ascii="Times" w:hAnsi="Times" w:cs="Times"/>
          <w:bCs/>
        </w:rPr>
      </w:pPr>
      <w:r w:rsidRPr="00B70414">
        <w:rPr>
          <w:rFonts w:ascii="Times" w:hAnsi="Times" w:cs="Times"/>
          <w:bCs/>
        </w:rPr>
        <w:t xml:space="preserve">Le parc animalier La Garenne est une structure de 3 hectares située sur les contreforts du Jura, entre Lausanne et Genève, et qui offre une vue imprenable sur la chaine des Alpes. Grace à sa collection d’espèces indigènes et à des programmes d’éducation pertinents, il œuvre à sensibiliser le public aux enjeux </w:t>
      </w:r>
      <w:r w:rsidR="003148D6" w:rsidRPr="00B70414">
        <w:rPr>
          <w:rFonts w:ascii="Times" w:hAnsi="Times" w:cs="Times"/>
          <w:bCs/>
        </w:rPr>
        <w:t>de</w:t>
      </w:r>
      <w:r w:rsidRPr="00B70414">
        <w:rPr>
          <w:rFonts w:ascii="Times" w:hAnsi="Times" w:cs="Times"/>
          <w:bCs/>
        </w:rPr>
        <w:t xml:space="preserve"> l’érosion de la biodiversité. Il </w:t>
      </w:r>
      <w:r w:rsidR="003148D6" w:rsidRPr="00B70414">
        <w:rPr>
          <w:rFonts w:ascii="Times" w:hAnsi="Times" w:cs="Times"/>
          <w:bCs/>
        </w:rPr>
        <w:t>participe</w:t>
      </w:r>
      <w:r w:rsidR="005221B2">
        <w:rPr>
          <w:rFonts w:ascii="Times" w:hAnsi="Times" w:cs="Times"/>
          <w:bCs/>
        </w:rPr>
        <w:t xml:space="preserve"> par ailleurs</w:t>
      </w:r>
      <w:r w:rsidR="003148D6" w:rsidRPr="00B70414">
        <w:rPr>
          <w:rFonts w:ascii="Times" w:hAnsi="Times" w:cs="Times"/>
          <w:bCs/>
        </w:rPr>
        <w:t xml:space="preserve"> à la reproduction </w:t>
      </w:r>
      <w:r w:rsidRPr="00B70414">
        <w:rPr>
          <w:rFonts w:ascii="Times" w:hAnsi="Times" w:cs="Times"/>
          <w:bCs/>
        </w:rPr>
        <w:t>d’espèces en déclin en vue de leur réintroduction</w:t>
      </w:r>
      <w:r w:rsidR="005221B2">
        <w:rPr>
          <w:rFonts w:ascii="Times" w:hAnsi="Times" w:cs="Times"/>
          <w:bCs/>
        </w:rPr>
        <w:t xml:space="preserve"> dans le milieu sauvage</w:t>
      </w:r>
      <w:r w:rsidR="003148D6" w:rsidRPr="00B70414">
        <w:rPr>
          <w:rFonts w:ascii="Times" w:hAnsi="Times" w:cs="Times"/>
          <w:bCs/>
        </w:rPr>
        <w:t xml:space="preserve">. Enfin, il </w:t>
      </w:r>
      <w:r w:rsidRPr="00B70414">
        <w:rPr>
          <w:rFonts w:ascii="Times" w:hAnsi="Times" w:cs="Times"/>
          <w:bCs/>
        </w:rPr>
        <w:t xml:space="preserve">héberge en son sein un centre de soins qui </w:t>
      </w:r>
      <w:r w:rsidR="005221B2">
        <w:rPr>
          <w:rFonts w:ascii="Times" w:hAnsi="Times" w:cs="Times"/>
          <w:bCs/>
        </w:rPr>
        <w:t xml:space="preserve">a vocation à </w:t>
      </w:r>
      <w:r w:rsidR="003148D6" w:rsidRPr="00B70414">
        <w:rPr>
          <w:rFonts w:ascii="Times" w:hAnsi="Times" w:cs="Times"/>
          <w:bCs/>
        </w:rPr>
        <w:t>soigne</w:t>
      </w:r>
      <w:r w:rsidR="005221B2">
        <w:rPr>
          <w:rFonts w:ascii="Times" w:hAnsi="Times" w:cs="Times"/>
          <w:bCs/>
        </w:rPr>
        <w:t>r</w:t>
      </w:r>
      <w:r w:rsidR="003148D6" w:rsidRPr="00B70414">
        <w:rPr>
          <w:rFonts w:ascii="Times" w:hAnsi="Times" w:cs="Times"/>
          <w:bCs/>
        </w:rPr>
        <w:t>,</w:t>
      </w:r>
      <w:r w:rsidRPr="00B70414">
        <w:rPr>
          <w:rFonts w:ascii="Times" w:hAnsi="Times" w:cs="Times"/>
          <w:bCs/>
        </w:rPr>
        <w:t xml:space="preserve"> réhabilite</w:t>
      </w:r>
      <w:r w:rsidR="005221B2">
        <w:rPr>
          <w:rFonts w:ascii="Times" w:hAnsi="Times" w:cs="Times"/>
          <w:bCs/>
        </w:rPr>
        <w:t>r</w:t>
      </w:r>
      <w:r w:rsidRPr="00B70414">
        <w:rPr>
          <w:rFonts w:ascii="Times" w:hAnsi="Times" w:cs="Times"/>
          <w:bCs/>
        </w:rPr>
        <w:t xml:space="preserve"> et relâche</w:t>
      </w:r>
      <w:r w:rsidR="005221B2">
        <w:rPr>
          <w:rFonts w:ascii="Times" w:hAnsi="Times" w:cs="Times"/>
          <w:bCs/>
        </w:rPr>
        <w:t>r</w:t>
      </w:r>
      <w:r w:rsidR="003148D6" w:rsidRPr="00B70414">
        <w:rPr>
          <w:rFonts w:ascii="Times" w:hAnsi="Times" w:cs="Times"/>
          <w:bCs/>
        </w:rPr>
        <w:t xml:space="preserve"> quand c</w:t>
      </w:r>
      <w:r w:rsidR="005221B2">
        <w:rPr>
          <w:rFonts w:ascii="Times" w:hAnsi="Times" w:cs="Times"/>
          <w:bCs/>
        </w:rPr>
        <w:t>ela est</w:t>
      </w:r>
      <w:r w:rsidR="003148D6" w:rsidRPr="00B70414">
        <w:rPr>
          <w:rFonts w:ascii="Times" w:hAnsi="Times" w:cs="Times"/>
          <w:bCs/>
        </w:rPr>
        <w:t xml:space="preserve"> possible</w:t>
      </w:r>
      <w:r w:rsidRPr="00B70414">
        <w:rPr>
          <w:rFonts w:ascii="Times" w:hAnsi="Times" w:cs="Times"/>
          <w:bCs/>
        </w:rPr>
        <w:t xml:space="preserve"> la faune sauvage blessée. </w:t>
      </w:r>
      <w:r w:rsidR="000D7017" w:rsidRPr="00B70414">
        <w:rPr>
          <w:rFonts w:ascii="Times" w:hAnsi="Times" w:cs="Times"/>
          <w:bCs/>
        </w:rPr>
        <w:t>Les animaux du parc sont majoritairement issus du centre de soins quand ceux-ci ne sont plus en mesure de retrouver la liberté.</w:t>
      </w:r>
    </w:p>
    <w:p w14:paraId="44E77AE8" w14:textId="77777777" w:rsidR="000D7017" w:rsidRPr="00B70414" w:rsidRDefault="000D7017" w:rsidP="006A754D">
      <w:pPr>
        <w:autoSpaceDE w:val="0"/>
        <w:autoSpaceDN w:val="0"/>
        <w:adjustRightInd w:val="0"/>
        <w:jc w:val="both"/>
        <w:rPr>
          <w:rFonts w:ascii="Times" w:hAnsi="Times" w:cs="Times"/>
          <w:bCs/>
        </w:rPr>
      </w:pPr>
    </w:p>
    <w:p w14:paraId="0FA5DDD4" w14:textId="6DD40EEA" w:rsidR="000D7017" w:rsidRPr="00B70414" w:rsidRDefault="000D7017" w:rsidP="006A754D">
      <w:pPr>
        <w:autoSpaceDE w:val="0"/>
        <w:autoSpaceDN w:val="0"/>
        <w:adjustRightInd w:val="0"/>
        <w:jc w:val="both"/>
        <w:rPr>
          <w:rFonts w:ascii="Times" w:hAnsi="Times" w:cs="Times"/>
          <w:b/>
          <w:u w:val="single"/>
        </w:rPr>
      </w:pPr>
      <w:r w:rsidRPr="00B70414">
        <w:rPr>
          <w:rFonts w:ascii="Times" w:hAnsi="Times" w:cs="Times"/>
          <w:b/>
          <w:u w:val="single"/>
        </w:rPr>
        <w:t>Principales t</w:t>
      </w:r>
      <w:r w:rsidR="002B1173">
        <w:rPr>
          <w:rFonts w:ascii="Times" w:hAnsi="Times" w:cs="Times"/>
          <w:b/>
          <w:u w:val="single"/>
        </w:rPr>
        <w:t>â</w:t>
      </w:r>
      <w:r w:rsidRPr="00B70414">
        <w:rPr>
          <w:rFonts w:ascii="Times" w:hAnsi="Times" w:cs="Times"/>
          <w:b/>
          <w:u w:val="single"/>
        </w:rPr>
        <w:t xml:space="preserve">ches </w:t>
      </w:r>
    </w:p>
    <w:p w14:paraId="74769262" w14:textId="4271A65F" w:rsidR="003148D6" w:rsidRPr="00B70414" w:rsidRDefault="006A754D" w:rsidP="006A754D">
      <w:pPr>
        <w:autoSpaceDE w:val="0"/>
        <w:autoSpaceDN w:val="0"/>
        <w:adjustRightInd w:val="0"/>
        <w:jc w:val="both"/>
        <w:rPr>
          <w:rFonts w:ascii="Times" w:hAnsi="Times" w:cs="Times"/>
          <w:bCs/>
        </w:rPr>
      </w:pPr>
      <w:r w:rsidRPr="00B70414">
        <w:rPr>
          <w:rFonts w:ascii="Times" w:hAnsi="Times" w:cs="Times"/>
          <w:bCs/>
        </w:rPr>
        <w:t>C’est dans ce contexte et en vue du départ prochain de l’actuel occupant du poste,</w:t>
      </w:r>
      <w:r w:rsidR="003148D6" w:rsidRPr="00B70414">
        <w:rPr>
          <w:rFonts w:ascii="Times" w:hAnsi="Times" w:cs="Times"/>
          <w:bCs/>
        </w:rPr>
        <w:t xml:space="preserve"> qui a décidé de changer de carrière, </w:t>
      </w:r>
      <w:r w:rsidRPr="00B70414">
        <w:rPr>
          <w:rFonts w:ascii="Times" w:hAnsi="Times" w:cs="Times"/>
          <w:bCs/>
        </w:rPr>
        <w:t xml:space="preserve">que le/la candidat(e) aura pour missions de : </w:t>
      </w:r>
    </w:p>
    <w:p w14:paraId="78450F18" w14:textId="1B8C8548" w:rsidR="003148D6" w:rsidRPr="00B70414" w:rsidRDefault="003148D6" w:rsidP="003148D6">
      <w:pPr>
        <w:pStyle w:val="Paragraphedeliste"/>
        <w:numPr>
          <w:ilvl w:val="0"/>
          <w:numId w:val="1"/>
        </w:numPr>
        <w:autoSpaceDE w:val="0"/>
        <w:autoSpaceDN w:val="0"/>
        <w:adjustRightInd w:val="0"/>
        <w:jc w:val="both"/>
        <w:rPr>
          <w:rFonts w:ascii="Times" w:hAnsi="Times" w:cs="Times"/>
          <w:bCs/>
        </w:rPr>
      </w:pPr>
      <w:r w:rsidRPr="00B70414">
        <w:rPr>
          <w:rFonts w:ascii="Times" w:hAnsi="Times" w:cs="Times"/>
          <w:bCs/>
        </w:rPr>
        <w:t>Nourrir les animaux</w:t>
      </w:r>
    </w:p>
    <w:p w14:paraId="78E1D7B2" w14:textId="7B4D0D95" w:rsidR="003148D6" w:rsidRPr="00B70414" w:rsidRDefault="003148D6" w:rsidP="003148D6">
      <w:pPr>
        <w:pStyle w:val="Paragraphedeliste"/>
        <w:numPr>
          <w:ilvl w:val="0"/>
          <w:numId w:val="1"/>
        </w:numPr>
        <w:autoSpaceDE w:val="0"/>
        <w:autoSpaceDN w:val="0"/>
        <w:adjustRightInd w:val="0"/>
        <w:jc w:val="both"/>
        <w:rPr>
          <w:rFonts w:ascii="Times" w:hAnsi="Times" w:cs="Times"/>
          <w:bCs/>
        </w:rPr>
      </w:pPr>
      <w:r w:rsidRPr="00B70414">
        <w:rPr>
          <w:rFonts w:ascii="Times" w:hAnsi="Times" w:cs="Times"/>
          <w:bCs/>
        </w:rPr>
        <w:t>Nettoyer et désinfecter les enclos, litière</w:t>
      </w:r>
      <w:r w:rsidR="002B1173">
        <w:rPr>
          <w:rFonts w:ascii="Times" w:hAnsi="Times" w:cs="Times"/>
          <w:bCs/>
        </w:rPr>
        <w:t>s</w:t>
      </w:r>
      <w:r w:rsidRPr="00B70414">
        <w:rPr>
          <w:rFonts w:ascii="Times" w:hAnsi="Times" w:cs="Times"/>
          <w:bCs/>
        </w:rPr>
        <w:t xml:space="preserve"> et locaux</w:t>
      </w:r>
    </w:p>
    <w:p w14:paraId="0E04B056" w14:textId="5038D9A3" w:rsidR="003148D6" w:rsidRPr="00B70414" w:rsidRDefault="003148D6" w:rsidP="003148D6">
      <w:pPr>
        <w:pStyle w:val="Paragraphedeliste"/>
        <w:numPr>
          <w:ilvl w:val="0"/>
          <w:numId w:val="1"/>
        </w:numPr>
        <w:autoSpaceDE w:val="0"/>
        <w:autoSpaceDN w:val="0"/>
        <w:adjustRightInd w:val="0"/>
        <w:jc w:val="both"/>
        <w:rPr>
          <w:rFonts w:ascii="Times" w:hAnsi="Times" w:cs="Times"/>
          <w:bCs/>
        </w:rPr>
      </w:pPr>
      <w:r w:rsidRPr="00B70414">
        <w:rPr>
          <w:rFonts w:ascii="Times" w:hAnsi="Times" w:cs="Times"/>
          <w:bCs/>
        </w:rPr>
        <w:t>Aménager et améliorer les e</w:t>
      </w:r>
      <w:r w:rsidR="002B1173">
        <w:rPr>
          <w:rFonts w:ascii="Times" w:hAnsi="Times" w:cs="Times"/>
          <w:bCs/>
        </w:rPr>
        <w:t>spaces des animaux du parc</w:t>
      </w:r>
    </w:p>
    <w:p w14:paraId="7E6EB6B7" w14:textId="18A7E27D" w:rsidR="003148D6" w:rsidRPr="00B70414" w:rsidRDefault="003148D6" w:rsidP="003148D6">
      <w:pPr>
        <w:pStyle w:val="Paragraphedeliste"/>
        <w:numPr>
          <w:ilvl w:val="0"/>
          <w:numId w:val="1"/>
        </w:numPr>
        <w:autoSpaceDE w:val="0"/>
        <w:autoSpaceDN w:val="0"/>
        <w:adjustRightInd w:val="0"/>
        <w:jc w:val="both"/>
        <w:rPr>
          <w:rFonts w:ascii="Times" w:hAnsi="Times" w:cs="Times"/>
          <w:bCs/>
        </w:rPr>
      </w:pPr>
      <w:r w:rsidRPr="00B70414">
        <w:rPr>
          <w:rFonts w:ascii="Times" w:hAnsi="Times" w:cs="Times"/>
          <w:bCs/>
        </w:rPr>
        <w:t>Observer le comportement des animaux</w:t>
      </w:r>
    </w:p>
    <w:p w14:paraId="7BA88776" w14:textId="481C8FDA" w:rsidR="003148D6" w:rsidRPr="00B70414" w:rsidRDefault="002B1173" w:rsidP="003148D6">
      <w:pPr>
        <w:pStyle w:val="Paragraphedeliste"/>
        <w:numPr>
          <w:ilvl w:val="0"/>
          <w:numId w:val="1"/>
        </w:numPr>
        <w:autoSpaceDE w:val="0"/>
        <w:autoSpaceDN w:val="0"/>
        <w:adjustRightInd w:val="0"/>
        <w:jc w:val="both"/>
        <w:rPr>
          <w:rFonts w:ascii="Times" w:hAnsi="Times" w:cs="Times"/>
          <w:bCs/>
        </w:rPr>
      </w:pPr>
      <w:r>
        <w:rPr>
          <w:rFonts w:ascii="Times" w:hAnsi="Times" w:cs="Times"/>
          <w:bCs/>
        </w:rPr>
        <w:t>E</w:t>
      </w:r>
      <w:r w:rsidR="003148D6" w:rsidRPr="00B70414">
        <w:rPr>
          <w:rFonts w:ascii="Times" w:hAnsi="Times" w:cs="Times"/>
          <w:bCs/>
        </w:rPr>
        <w:t xml:space="preserve">laborer des programmes d’enrichissement pour améliorer le bien-être </w:t>
      </w:r>
      <w:r>
        <w:rPr>
          <w:rFonts w:ascii="Times" w:hAnsi="Times" w:cs="Times"/>
          <w:bCs/>
        </w:rPr>
        <w:t>animal</w:t>
      </w:r>
    </w:p>
    <w:p w14:paraId="1825F5BC" w14:textId="19E4057C" w:rsidR="003148D6" w:rsidRDefault="003148D6" w:rsidP="003148D6">
      <w:pPr>
        <w:pStyle w:val="Paragraphedeliste"/>
        <w:numPr>
          <w:ilvl w:val="0"/>
          <w:numId w:val="1"/>
        </w:numPr>
        <w:autoSpaceDE w:val="0"/>
        <w:autoSpaceDN w:val="0"/>
        <w:adjustRightInd w:val="0"/>
        <w:jc w:val="both"/>
        <w:rPr>
          <w:rFonts w:ascii="Times" w:hAnsi="Times" w:cs="Times"/>
          <w:bCs/>
        </w:rPr>
      </w:pPr>
      <w:r w:rsidRPr="00B70414">
        <w:rPr>
          <w:rFonts w:ascii="Times" w:hAnsi="Times" w:cs="Times"/>
          <w:bCs/>
        </w:rPr>
        <w:t>A</w:t>
      </w:r>
      <w:r w:rsidR="00643CDC">
        <w:rPr>
          <w:rFonts w:ascii="Times" w:hAnsi="Times" w:cs="Times"/>
          <w:bCs/>
        </w:rPr>
        <w:t xml:space="preserve">ider </w:t>
      </w:r>
      <w:r w:rsidRPr="00B70414">
        <w:rPr>
          <w:rFonts w:ascii="Times" w:hAnsi="Times" w:cs="Times"/>
          <w:bCs/>
        </w:rPr>
        <w:t xml:space="preserve">aux soins </w:t>
      </w:r>
      <w:r w:rsidR="00643CDC">
        <w:rPr>
          <w:rFonts w:ascii="Times" w:hAnsi="Times" w:cs="Times"/>
          <w:bCs/>
        </w:rPr>
        <w:t>des</w:t>
      </w:r>
      <w:r w:rsidRPr="00B70414">
        <w:rPr>
          <w:rFonts w:ascii="Times" w:hAnsi="Times" w:cs="Times"/>
          <w:bCs/>
        </w:rPr>
        <w:t xml:space="preserve"> animaux du centre de soin</w:t>
      </w:r>
      <w:r w:rsidR="00915185">
        <w:rPr>
          <w:rFonts w:ascii="Times" w:hAnsi="Times" w:cs="Times"/>
          <w:bCs/>
        </w:rPr>
        <w:t>s</w:t>
      </w:r>
    </w:p>
    <w:p w14:paraId="466102AD" w14:textId="18C97A74" w:rsidR="003148D6" w:rsidRPr="00B70414" w:rsidRDefault="003148D6" w:rsidP="003148D6">
      <w:pPr>
        <w:pStyle w:val="Paragraphedeliste"/>
        <w:numPr>
          <w:ilvl w:val="0"/>
          <w:numId w:val="1"/>
        </w:numPr>
        <w:autoSpaceDE w:val="0"/>
        <w:autoSpaceDN w:val="0"/>
        <w:adjustRightInd w:val="0"/>
        <w:jc w:val="both"/>
        <w:rPr>
          <w:rFonts w:ascii="Times" w:hAnsi="Times" w:cs="Times"/>
          <w:bCs/>
        </w:rPr>
      </w:pPr>
      <w:r w:rsidRPr="00B70414">
        <w:rPr>
          <w:rFonts w:ascii="Times" w:hAnsi="Times" w:cs="Times"/>
          <w:bCs/>
        </w:rPr>
        <w:t>Surveiller la sécurité des animaux, des installations et des visiteurs</w:t>
      </w:r>
    </w:p>
    <w:p w14:paraId="046B7DCD" w14:textId="1DCD6BCD" w:rsidR="003148D6" w:rsidRPr="00B70414" w:rsidRDefault="003148D6" w:rsidP="003148D6">
      <w:pPr>
        <w:pStyle w:val="Paragraphedeliste"/>
        <w:numPr>
          <w:ilvl w:val="0"/>
          <w:numId w:val="1"/>
        </w:numPr>
        <w:autoSpaceDE w:val="0"/>
        <w:autoSpaceDN w:val="0"/>
        <w:adjustRightInd w:val="0"/>
        <w:jc w:val="both"/>
        <w:rPr>
          <w:rFonts w:ascii="Times" w:hAnsi="Times" w:cs="Times"/>
          <w:bCs/>
        </w:rPr>
      </w:pPr>
      <w:r w:rsidRPr="00B70414">
        <w:rPr>
          <w:rFonts w:ascii="Times" w:hAnsi="Times" w:cs="Times"/>
          <w:bCs/>
        </w:rPr>
        <w:t>Manutentionner le matériel et la nourriture</w:t>
      </w:r>
    </w:p>
    <w:p w14:paraId="6A5E7C5A" w14:textId="77777777" w:rsidR="002B1173" w:rsidRPr="00B70414" w:rsidRDefault="002B1173" w:rsidP="002B1173">
      <w:pPr>
        <w:pStyle w:val="Paragraphedeliste"/>
        <w:numPr>
          <w:ilvl w:val="0"/>
          <w:numId w:val="1"/>
        </w:numPr>
        <w:autoSpaceDE w:val="0"/>
        <w:autoSpaceDN w:val="0"/>
        <w:adjustRightInd w:val="0"/>
        <w:jc w:val="both"/>
        <w:rPr>
          <w:rFonts w:ascii="Times" w:hAnsi="Times" w:cs="Times"/>
          <w:bCs/>
        </w:rPr>
      </w:pPr>
      <w:r>
        <w:rPr>
          <w:rFonts w:ascii="Times" w:hAnsi="Times" w:cs="Times"/>
          <w:bCs/>
        </w:rPr>
        <w:t>Participer à la formation d’apprentis gardiens d’animaux </w:t>
      </w:r>
    </w:p>
    <w:p w14:paraId="5A8E4164" w14:textId="0A9FB8B0" w:rsidR="003148D6" w:rsidRPr="00B70414" w:rsidRDefault="002B1173" w:rsidP="003148D6">
      <w:pPr>
        <w:pStyle w:val="Paragraphedeliste"/>
        <w:numPr>
          <w:ilvl w:val="0"/>
          <w:numId w:val="1"/>
        </w:numPr>
        <w:autoSpaceDE w:val="0"/>
        <w:autoSpaceDN w:val="0"/>
        <w:adjustRightInd w:val="0"/>
        <w:jc w:val="both"/>
        <w:rPr>
          <w:rFonts w:ascii="Times" w:hAnsi="Times" w:cs="Times"/>
          <w:bCs/>
        </w:rPr>
      </w:pPr>
      <w:r>
        <w:rPr>
          <w:rFonts w:ascii="Times" w:hAnsi="Times" w:cs="Times"/>
          <w:bCs/>
        </w:rPr>
        <w:t>Participer occasionnellement aux animations d’éducation à l’environnement</w:t>
      </w:r>
    </w:p>
    <w:p w14:paraId="3FD0553B" w14:textId="77777777" w:rsidR="00B70414" w:rsidRPr="00B70414" w:rsidRDefault="00B70414" w:rsidP="00B70414">
      <w:pPr>
        <w:pStyle w:val="Paragraphedeliste"/>
        <w:autoSpaceDE w:val="0"/>
        <w:autoSpaceDN w:val="0"/>
        <w:adjustRightInd w:val="0"/>
        <w:jc w:val="both"/>
        <w:rPr>
          <w:rFonts w:ascii="Times" w:hAnsi="Times" w:cs="Times"/>
          <w:bCs/>
        </w:rPr>
      </w:pPr>
    </w:p>
    <w:p w14:paraId="66BD9D78" w14:textId="77777777" w:rsidR="00B70414" w:rsidRPr="00B70414" w:rsidRDefault="00B70414" w:rsidP="00B70414">
      <w:pPr>
        <w:jc w:val="both"/>
        <w:rPr>
          <w:rFonts w:ascii="Times" w:hAnsi="Times" w:cs="Times"/>
          <w:u w:val="single"/>
          <w:lang w:val="fr-CH"/>
        </w:rPr>
      </w:pPr>
      <w:r w:rsidRPr="00B70414">
        <w:rPr>
          <w:rFonts w:ascii="Times" w:hAnsi="Times" w:cs="Times"/>
          <w:b/>
          <w:bCs/>
          <w:u w:val="single"/>
        </w:rPr>
        <w:t>Formation et expérience</w:t>
      </w:r>
    </w:p>
    <w:p w14:paraId="134EF836" w14:textId="06423C11" w:rsidR="00B70414" w:rsidRPr="00B70414" w:rsidRDefault="00B70414" w:rsidP="00B70414">
      <w:pPr>
        <w:pStyle w:val="Paragraphedeliste"/>
        <w:numPr>
          <w:ilvl w:val="0"/>
          <w:numId w:val="6"/>
        </w:numPr>
        <w:jc w:val="both"/>
        <w:rPr>
          <w:rFonts w:ascii="Times" w:hAnsi="Times" w:cs="Times"/>
          <w:color w:val="000000"/>
        </w:rPr>
      </w:pPr>
      <w:bookmarkStart w:id="0" w:name="_Hlk123307918"/>
      <w:r w:rsidRPr="00B70414">
        <w:rPr>
          <w:rFonts w:ascii="Times" w:hAnsi="Times" w:cs="Times"/>
          <w:color w:val="000000"/>
        </w:rPr>
        <w:t xml:space="preserve">Un </w:t>
      </w:r>
      <w:r w:rsidR="00226E8C">
        <w:rPr>
          <w:rFonts w:ascii="Times" w:hAnsi="Times" w:cs="Times"/>
          <w:color w:val="000000"/>
        </w:rPr>
        <w:t>CFC</w:t>
      </w:r>
      <w:r w:rsidRPr="00B70414">
        <w:rPr>
          <w:rFonts w:ascii="Times" w:hAnsi="Times" w:cs="Times"/>
          <w:color w:val="000000"/>
        </w:rPr>
        <w:t xml:space="preserve"> de soigneur(euse) animalier(ère)</w:t>
      </w:r>
      <w:r w:rsidR="00226E8C">
        <w:rPr>
          <w:rFonts w:ascii="Times" w:hAnsi="Times" w:cs="Times"/>
          <w:color w:val="000000"/>
        </w:rPr>
        <w:t xml:space="preserve"> ou équivalent</w:t>
      </w:r>
      <w:r w:rsidRPr="00B70414">
        <w:rPr>
          <w:rFonts w:ascii="Times" w:hAnsi="Times" w:cs="Times"/>
          <w:color w:val="000000"/>
        </w:rPr>
        <w:t xml:space="preserve"> est obligatoire</w:t>
      </w:r>
    </w:p>
    <w:bookmarkEnd w:id="0"/>
    <w:p w14:paraId="5794ED82" w14:textId="2D165578" w:rsidR="00B70414" w:rsidRPr="00B70414" w:rsidRDefault="00B70414" w:rsidP="00B70414">
      <w:pPr>
        <w:pStyle w:val="Paragraphedeliste"/>
        <w:numPr>
          <w:ilvl w:val="0"/>
          <w:numId w:val="6"/>
        </w:numPr>
        <w:jc w:val="both"/>
        <w:rPr>
          <w:rFonts w:ascii="Times" w:hAnsi="Times" w:cs="Times"/>
        </w:rPr>
      </w:pPr>
      <w:r w:rsidRPr="00B70414">
        <w:rPr>
          <w:rFonts w:ascii="Times" w:hAnsi="Times" w:cs="Times"/>
          <w:color w:val="000000"/>
        </w:rPr>
        <w:t xml:space="preserve">Pouvoir justifier 3 ans d’expérience professionnelle </w:t>
      </w:r>
      <w:r w:rsidR="0096639F">
        <w:rPr>
          <w:rFonts w:ascii="Times" w:hAnsi="Times" w:cs="Times"/>
          <w:color w:val="000000"/>
        </w:rPr>
        <w:t xml:space="preserve">au </w:t>
      </w:r>
      <w:r w:rsidRPr="00B70414">
        <w:rPr>
          <w:rFonts w:ascii="Times" w:hAnsi="Times" w:cs="Times"/>
          <w:color w:val="000000"/>
        </w:rPr>
        <w:t xml:space="preserve">minimum </w:t>
      </w:r>
    </w:p>
    <w:p w14:paraId="07686F6B" w14:textId="77777777" w:rsidR="00B70414" w:rsidRPr="00B70414" w:rsidRDefault="00B70414" w:rsidP="00B70414">
      <w:pPr>
        <w:jc w:val="both"/>
        <w:rPr>
          <w:rFonts w:ascii="Times" w:hAnsi="Times" w:cs="Times"/>
        </w:rPr>
      </w:pPr>
    </w:p>
    <w:p w14:paraId="4C871185" w14:textId="77777777" w:rsidR="00B70414" w:rsidRPr="00B70414" w:rsidRDefault="00B70414" w:rsidP="00B70414">
      <w:pPr>
        <w:autoSpaceDE w:val="0"/>
        <w:autoSpaceDN w:val="0"/>
        <w:adjustRightInd w:val="0"/>
        <w:jc w:val="both"/>
        <w:rPr>
          <w:rFonts w:ascii="Times" w:hAnsi="Times" w:cs="Times"/>
          <w:b/>
          <w:bCs/>
          <w:u w:val="single"/>
        </w:rPr>
      </w:pPr>
      <w:r w:rsidRPr="00B70414">
        <w:rPr>
          <w:rFonts w:ascii="Times" w:hAnsi="Times" w:cs="Times"/>
          <w:b/>
          <w:bCs/>
          <w:u w:val="single"/>
        </w:rPr>
        <w:t>Compétences recherchées</w:t>
      </w:r>
    </w:p>
    <w:p w14:paraId="74B7F740" w14:textId="32B2DF18" w:rsidR="00B70414" w:rsidRDefault="00B70414" w:rsidP="00B70414">
      <w:pPr>
        <w:pStyle w:val="Paragraphedeliste"/>
        <w:numPr>
          <w:ilvl w:val="0"/>
          <w:numId w:val="9"/>
        </w:numPr>
        <w:autoSpaceDE w:val="0"/>
        <w:autoSpaceDN w:val="0"/>
        <w:adjustRightInd w:val="0"/>
        <w:jc w:val="both"/>
        <w:rPr>
          <w:rFonts w:ascii="Times" w:hAnsi="Times" w:cs="Times"/>
        </w:rPr>
      </w:pPr>
      <w:r w:rsidRPr="00B70414">
        <w:rPr>
          <w:rFonts w:ascii="Times" w:hAnsi="Times" w:cs="Times"/>
        </w:rPr>
        <w:t xml:space="preserve">Sensibilité </w:t>
      </w:r>
      <w:r w:rsidR="000B45C5">
        <w:rPr>
          <w:rFonts w:ascii="Times" w:hAnsi="Times" w:cs="Times"/>
        </w:rPr>
        <w:t xml:space="preserve">avérée </w:t>
      </w:r>
      <w:r w:rsidRPr="00B70414">
        <w:rPr>
          <w:rFonts w:ascii="Times" w:hAnsi="Times" w:cs="Times"/>
        </w:rPr>
        <w:t>pour le vivant</w:t>
      </w:r>
    </w:p>
    <w:p w14:paraId="596329B5" w14:textId="2C699FDB" w:rsidR="00A51E13" w:rsidRDefault="00A51E13" w:rsidP="00B70414">
      <w:pPr>
        <w:pStyle w:val="Paragraphedeliste"/>
        <w:numPr>
          <w:ilvl w:val="0"/>
          <w:numId w:val="9"/>
        </w:numPr>
        <w:autoSpaceDE w:val="0"/>
        <w:autoSpaceDN w:val="0"/>
        <w:adjustRightInd w:val="0"/>
        <w:jc w:val="both"/>
        <w:rPr>
          <w:rFonts w:ascii="Times" w:hAnsi="Times" w:cs="Times"/>
        </w:rPr>
      </w:pPr>
      <w:r>
        <w:rPr>
          <w:rFonts w:ascii="Times" w:hAnsi="Times" w:cs="Times"/>
        </w:rPr>
        <w:t xml:space="preserve">De bonnes connaissances des comportements animaux, de l’anatomie, de la physiologie et </w:t>
      </w:r>
      <w:r w:rsidR="00036949">
        <w:rPr>
          <w:rFonts w:ascii="Times" w:hAnsi="Times" w:cs="Times"/>
        </w:rPr>
        <w:t xml:space="preserve">de </w:t>
      </w:r>
      <w:r>
        <w:rPr>
          <w:rFonts w:ascii="Times" w:hAnsi="Times" w:cs="Times"/>
        </w:rPr>
        <w:t>la nutrition de la faune sauvage européenne</w:t>
      </w:r>
    </w:p>
    <w:p w14:paraId="691D9256" w14:textId="676DC78D" w:rsidR="00A51E13" w:rsidRPr="00B70414" w:rsidRDefault="00A51E13" w:rsidP="00B70414">
      <w:pPr>
        <w:pStyle w:val="Paragraphedeliste"/>
        <w:numPr>
          <w:ilvl w:val="0"/>
          <w:numId w:val="9"/>
        </w:numPr>
        <w:autoSpaceDE w:val="0"/>
        <w:autoSpaceDN w:val="0"/>
        <w:adjustRightInd w:val="0"/>
        <w:jc w:val="both"/>
        <w:rPr>
          <w:rFonts w:ascii="Times" w:hAnsi="Times" w:cs="Times"/>
        </w:rPr>
      </w:pPr>
      <w:r>
        <w:rPr>
          <w:rFonts w:ascii="Times" w:hAnsi="Times" w:cs="Times"/>
        </w:rPr>
        <w:t>Une expérience avec les petits mammifères, les carnivores, les ongulés, les oiseaux, les reptiles et les amphibiens</w:t>
      </w:r>
    </w:p>
    <w:p w14:paraId="6622C10E" w14:textId="77777777" w:rsidR="00A51E13" w:rsidRPr="00B70414" w:rsidRDefault="00A51E13" w:rsidP="00A51E13">
      <w:pPr>
        <w:pStyle w:val="Paragraphedeliste"/>
        <w:numPr>
          <w:ilvl w:val="0"/>
          <w:numId w:val="9"/>
        </w:numPr>
        <w:autoSpaceDE w:val="0"/>
        <w:autoSpaceDN w:val="0"/>
        <w:adjustRightInd w:val="0"/>
        <w:jc w:val="both"/>
        <w:rPr>
          <w:rFonts w:ascii="Times" w:hAnsi="Times" w:cs="Times"/>
        </w:rPr>
      </w:pPr>
      <w:r w:rsidRPr="00B70414">
        <w:rPr>
          <w:rFonts w:ascii="Times" w:hAnsi="Times" w:cs="Times"/>
          <w:color w:val="000000"/>
        </w:rPr>
        <w:t>Faire preuve d’une grande autonomie, d’un sens critique et d’initiative</w:t>
      </w:r>
    </w:p>
    <w:p w14:paraId="5E551ED6" w14:textId="77777777" w:rsidR="00A51E13" w:rsidRPr="00B70414" w:rsidRDefault="00A51E13" w:rsidP="00A51E13">
      <w:pPr>
        <w:pStyle w:val="Paragraphedeliste"/>
        <w:numPr>
          <w:ilvl w:val="0"/>
          <w:numId w:val="9"/>
        </w:numPr>
        <w:autoSpaceDE w:val="0"/>
        <w:autoSpaceDN w:val="0"/>
        <w:adjustRightInd w:val="0"/>
        <w:jc w:val="both"/>
        <w:rPr>
          <w:rFonts w:ascii="Times" w:hAnsi="Times" w:cs="Times"/>
        </w:rPr>
      </w:pPr>
      <w:r w:rsidRPr="00B70414">
        <w:rPr>
          <w:rFonts w:ascii="Times" w:hAnsi="Times" w:cs="Times"/>
          <w:color w:val="000000"/>
        </w:rPr>
        <w:t>Conscience professionnelle avérée</w:t>
      </w:r>
    </w:p>
    <w:p w14:paraId="028CCF0A" w14:textId="77777777" w:rsidR="00A51E13" w:rsidRPr="00B70414" w:rsidRDefault="00A51E13" w:rsidP="00A51E13">
      <w:pPr>
        <w:pStyle w:val="Paragraphedeliste"/>
        <w:numPr>
          <w:ilvl w:val="0"/>
          <w:numId w:val="9"/>
        </w:numPr>
        <w:autoSpaceDE w:val="0"/>
        <w:autoSpaceDN w:val="0"/>
        <w:adjustRightInd w:val="0"/>
        <w:jc w:val="both"/>
        <w:rPr>
          <w:rFonts w:ascii="Times" w:hAnsi="Times" w:cs="Times"/>
        </w:rPr>
      </w:pPr>
      <w:r w:rsidRPr="00B70414">
        <w:rPr>
          <w:rFonts w:ascii="Times" w:hAnsi="Times" w:cs="Times"/>
          <w:color w:val="000000"/>
        </w:rPr>
        <w:t>Flexibilité</w:t>
      </w:r>
    </w:p>
    <w:p w14:paraId="6EEF5732" w14:textId="77777777" w:rsidR="00A51E13" w:rsidRPr="00B70414" w:rsidRDefault="00A51E13" w:rsidP="00A51E13">
      <w:pPr>
        <w:pStyle w:val="Paragraphedeliste"/>
        <w:numPr>
          <w:ilvl w:val="0"/>
          <w:numId w:val="9"/>
        </w:numPr>
        <w:autoSpaceDE w:val="0"/>
        <w:autoSpaceDN w:val="0"/>
        <w:adjustRightInd w:val="0"/>
        <w:jc w:val="both"/>
        <w:rPr>
          <w:rFonts w:ascii="Times" w:hAnsi="Times" w:cs="Times"/>
        </w:rPr>
      </w:pPr>
      <w:r w:rsidRPr="00B70414">
        <w:rPr>
          <w:rFonts w:ascii="Times" w:hAnsi="Times" w:cs="Times"/>
          <w:color w:val="000000"/>
        </w:rPr>
        <w:t>Grande aptitude à socialiser</w:t>
      </w:r>
    </w:p>
    <w:p w14:paraId="50954D95" w14:textId="77777777" w:rsidR="00B70414" w:rsidRPr="00B70414" w:rsidRDefault="00B70414" w:rsidP="00B70414">
      <w:pPr>
        <w:pStyle w:val="Paragraphedeliste"/>
        <w:numPr>
          <w:ilvl w:val="0"/>
          <w:numId w:val="9"/>
        </w:numPr>
        <w:autoSpaceDE w:val="0"/>
        <w:autoSpaceDN w:val="0"/>
        <w:adjustRightInd w:val="0"/>
        <w:jc w:val="both"/>
        <w:rPr>
          <w:rFonts w:ascii="Times" w:hAnsi="Times" w:cs="Times"/>
        </w:rPr>
      </w:pPr>
      <w:r w:rsidRPr="00B70414">
        <w:rPr>
          <w:rFonts w:ascii="Times" w:hAnsi="Times" w:cs="Times"/>
        </w:rPr>
        <w:t>Maîtrise du français à l’écrit et à l’oral</w:t>
      </w:r>
    </w:p>
    <w:p w14:paraId="0ACE265F" w14:textId="5524C9EC" w:rsidR="00B70414" w:rsidRDefault="00B70414" w:rsidP="00B70414">
      <w:pPr>
        <w:pStyle w:val="Paragraphedeliste"/>
        <w:numPr>
          <w:ilvl w:val="0"/>
          <w:numId w:val="9"/>
        </w:numPr>
        <w:autoSpaceDE w:val="0"/>
        <w:autoSpaceDN w:val="0"/>
        <w:adjustRightInd w:val="0"/>
        <w:jc w:val="both"/>
        <w:rPr>
          <w:rFonts w:ascii="Times" w:hAnsi="Times" w:cs="Times"/>
        </w:rPr>
      </w:pPr>
      <w:r w:rsidRPr="00B70414">
        <w:rPr>
          <w:rFonts w:ascii="Times" w:hAnsi="Times" w:cs="Times"/>
        </w:rPr>
        <w:t>Ma</w:t>
      </w:r>
      <w:r w:rsidR="0096639F">
        <w:rPr>
          <w:rFonts w:ascii="Times" w:hAnsi="Times" w:cs="Times"/>
        </w:rPr>
        <w:t>î</w:t>
      </w:r>
      <w:r w:rsidRPr="00B70414">
        <w:rPr>
          <w:rFonts w:ascii="Times" w:hAnsi="Times" w:cs="Times"/>
        </w:rPr>
        <w:t xml:space="preserve">trise de l’allemand et/ou de l’anglais </w:t>
      </w:r>
      <w:r w:rsidR="007975DC">
        <w:rPr>
          <w:rFonts w:ascii="Times" w:hAnsi="Times" w:cs="Times"/>
        </w:rPr>
        <w:t xml:space="preserve">est </w:t>
      </w:r>
      <w:r w:rsidRPr="00B70414">
        <w:rPr>
          <w:rFonts w:ascii="Times" w:hAnsi="Times" w:cs="Times"/>
        </w:rPr>
        <w:t>un avantage</w:t>
      </w:r>
    </w:p>
    <w:p w14:paraId="2A052552" w14:textId="4443308F" w:rsidR="007975DC" w:rsidRPr="00B70414" w:rsidRDefault="007975DC" w:rsidP="00B70414">
      <w:pPr>
        <w:pStyle w:val="Paragraphedeliste"/>
        <w:numPr>
          <w:ilvl w:val="0"/>
          <w:numId w:val="9"/>
        </w:numPr>
        <w:autoSpaceDE w:val="0"/>
        <w:autoSpaceDN w:val="0"/>
        <w:adjustRightInd w:val="0"/>
        <w:jc w:val="both"/>
        <w:rPr>
          <w:rFonts w:ascii="Times" w:hAnsi="Times" w:cs="Times"/>
        </w:rPr>
      </w:pPr>
      <w:r>
        <w:rPr>
          <w:rFonts w:ascii="Times" w:hAnsi="Times" w:cs="Times"/>
        </w:rPr>
        <w:t>Permis de conduire est un avantage</w:t>
      </w:r>
    </w:p>
    <w:p w14:paraId="5D06C839" w14:textId="35729AA8" w:rsidR="00E239DD" w:rsidRPr="00B70414" w:rsidRDefault="00E239DD">
      <w:pPr>
        <w:rPr>
          <w:rFonts w:ascii="Times" w:hAnsi="Times" w:cs="Times"/>
        </w:rPr>
      </w:pPr>
    </w:p>
    <w:p w14:paraId="08A3F6B3" w14:textId="3DE1AE37" w:rsidR="006352A1" w:rsidRPr="00B70414" w:rsidRDefault="006352A1">
      <w:pPr>
        <w:rPr>
          <w:rFonts w:ascii="Times" w:hAnsi="Times" w:cs="Times"/>
          <w:b/>
          <w:bCs/>
          <w:u w:val="single"/>
        </w:rPr>
      </w:pPr>
      <w:r w:rsidRPr="00B70414">
        <w:rPr>
          <w:rFonts w:ascii="Times" w:hAnsi="Times" w:cs="Times"/>
          <w:b/>
          <w:bCs/>
          <w:u w:val="single"/>
        </w:rPr>
        <w:t>Disponibilité</w:t>
      </w:r>
    </w:p>
    <w:p w14:paraId="0C4F4FF1" w14:textId="77777777" w:rsidR="000D7017" w:rsidRPr="00B70414" w:rsidRDefault="000D7017" w:rsidP="000D7017">
      <w:pPr>
        <w:pStyle w:val="Paragraphedeliste"/>
        <w:numPr>
          <w:ilvl w:val="0"/>
          <w:numId w:val="4"/>
        </w:numPr>
        <w:jc w:val="both"/>
        <w:rPr>
          <w:rFonts w:ascii="Times" w:hAnsi="Times" w:cs="Times"/>
          <w:color w:val="000000"/>
        </w:rPr>
      </w:pPr>
      <w:r w:rsidRPr="00B70414">
        <w:rPr>
          <w:rFonts w:ascii="Times" w:hAnsi="Times" w:cs="Times"/>
          <w:color w:val="000000"/>
        </w:rPr>
        <w:t xml:space="preserve">42,5 heures de travail hebdomadaire </w:t>
      </w:r>
    </w:p>
    <w:p w14:paraId="322CEC65" w14:textId="53FBCCB9" w:rsidR="000D7017" w:rsidRPr="00B70414" w:rsidRDefault="000D7017" w:rsidP="000D7017">
      <w:pPr>
        <w:pStyle w:val="Paragraphedeliste"/>
        <w:numPr>
          <w:ilvl w:val="0"/>
          <w:numId w:val="4"/>
        </w:numPr>
        <w:jc w:val="both"/>
        <w:rPr>
          <w:rFonts w:ascii="Times" w:hAnsi="Times" w:cs="Times"/>
          <w:color w:val="000000"/>
        </w:rPr>
      </w:pPr>
      <w:r w:rsidRPr="00B70414">
        <w:rPr>
          <w:rFonts w:ascii="Times" w:hAnsi="Times" w:cs="Times"/>
          <w:color w:val="000000"/>
        </w:rPr>
        <w:lastRenderedPageBreak/>
        <w:t>Le planning inclut une rotation avec des jours de travail le week-end et les jours fériés</w:t>
      </w:r>
    </w:p>
    <w:p w14:paraId="15E5365F" w14:textId="44272722" w:rsidR="006352A1" w:rsidRPr="00B70414" w:rsidRDefault="000D7017" w:rsidP="000D7017">
      <w:pPr>
        <w:pStyle w:val="Paragraphedeliste"/>
        <w:numPr>
          <w:ilvl w:val="0"/>
          <w:numId w:val="4"/>
        </w:numPr>
        <w:jc w:val="both"/>
        <w:rPr>
          <w:rFonts w:ascii="Times" w:hAnsi="Times" w:cs="Times"/>
        </w:rPr>
      </w:pPr>
      <w:r w:rsidRPr="00B70414">
        <w:rPr>
          <w:rFonts w:ascii="Times" w:hAnsi="Times" w:cs="Times"/>
          <w:color w:val="000000"/>
        </w:rPr>
        <w:t xml:space="preserve">Le (la) candidat(e) s’engage à être disponible sporadiquement en dehors des horaires habituels en cas de charge de travail importante </w:t>
      </w:r>
      <w:r w:rsidR="0096639F">
        <w:rPr>
          <w:rFonts w:ascii="Times" w:hAnsi="Times" w:cs="Times"/>
          <w:color w:val="000000"/>
        </w:rPr>
        <w:t>ou d’imprévus</w:t>
      </w:r>
    </w:p>
    <w:p w14:paraId="4BD83858" w14:textId="5A1D5CAD" w:rsidR="000D7017" w:rsidRPr="00B70414" w:rsidRDefault="000D7017" w:rsidP="000D7017">
      <w:pPr>
        <w:jc w:val="both"/>
        <w:rPr>
          <w:rFonts w:ascii="Times" w:hAnsi="Times" w:cs="Times"/>
        </w:rPr>
      </w:pPr>
    </w:p>
    <w:p w14:paraId="103B1296" w14:textId="77777777" w:rsidR="000D7017" w:rsidRPr="00B70414" w:rsidRDefault="000D7017" w:rsidP="000D7017">
      <w:pPr>
        <w:jc w:val="both"/>
        <w:rPr>
          <w:rFonts w:ascii="Times" w:hAnsi="Times" w:cs="Times"/>
          <w:b/>
          <w:color w:val="000000"/>
          <w:u w:val="single"/>
        </w:rPr>
      </w:pPr>
      <w:r w:rsidRPr="00B70414">
        <w:rPr>
          <w:rFonts w:ascii="Times" w:hAnsi="Times" w:cs="Times"/>
          <w:b/>
          <w:color w:val="000000"/>
          <w:u w:val="single"/>
        </w:rPr>
        <w:t>Lieu de travail</w:t>
      </w:r>
    </w:p>
    <w:p w14:paraId="3379378F" w14:textId="5CD1FBFF" w:rsidR="000D7017" w:rsidRPr="00B70414" w:rsidRDefault="000D7017" w:rsidP="000D7017">
      <w:pPr>
        <w:pStyle w:val="Paragraphedeliste"/>
        <w:numPr>
          <w:ilvl w:val="0"/>
          <w:numId w:val="6"/>
        </w:numPr>
        <w:jc w:val="both"/>
        <w:rPr>
          <w:rFonts w:ascii="Times" w:hAnsi="Times" w:cs="Times"/>
        </w:rPr>
      </w:pPr>
      <w:r w:rsidRPr="00B70414">
        <w:rPr>
          <w:rFonts w:ascii="Times" w:hAnsi="Times" w:cs="Times"/>
          <w:color w:val="000000"/>
        </w:rPr>
        <w:t xml:space="preserve">Le lieu de travail est à Le Vaud mais de rares déplacements </w:t>
      </w:r>
      <w:r w:rsidR="00643CDC">
        <w:rPr>
          <w:rFonts w:ascii="Times" w:hAnsi="Times" w:cs="Times"/>
          <w:color w:val="000000"/>
        </w:rPr>
        <w:t>sont</w:t>
      </w:r>
      <w:r w:rsidRPr="00B70414">
        <w:rPr>
          <w:rFonts w:ascii="Times" w:hAnsi="Times" w:cs="Times"/>
          <w:color w:val="000000"/>
        </w:rPr>
        <w:t xml:space="preserve"> à prévoir notamment pour les formations continues</w:t>
      </w:r>
      <w:r w:rsidR="00A34BE7">
        <w:rPr>
          <w:rFonts w:ascii="Times" w:hAnsi="Times" w:cs="Times"/>
          <w:color w:val="000000"/>
        </w:rPr>
        <w:t xml:space="preserve"> ou le transport des animaux</w:t>
      </w:r>
    </w:p>
    <w:p w14:paraId="0EC8E165" w14:textId="5CB43974" w:rsidR="000D7017" w:rsidRPr="00B70414" w:rsidRDefault="000D7017" w:rsidP="000D7017">
      <w:pPr>
        <w:jc w:val="both"/>
        <w:rPr>
          <w:rFonts w:ascii="Times" w:hAnsi="Times" w:cs="Times"/>
        </w:rPr>
      </w:pPr>
    </w:p>
    <w:p w14:paraId="19F5298F" w14:textId="77777777" w:rsidR="00330307" w:rsidRPr="00B70414" w:rsidRDefault="00330307" w:rsidP="00330307">
      <w:pPr>
        <w:jc w:val="both"/>
        <w:rPr>
          <w:rFonts w:ascii="Times" w:hAnsi="Times" w:cs="Times"/>
          <w:b/>
          <w:u w:val="single"/>
        </w:rPr>
      </w:pPr>
      <w:r w:rsidRPr="00B70414">
        <w:rPr>
          <w:rFonts w:ascii="Times" w:hAnsi="Times" w:cs="Times"/>
          <w:b/>
          <w:u w:val="single"/>
        </w:rPr>
        <w:t>Modalités</w:t>
      </w:r>
    </w:p>
    <w:p w14:paraId="0383C339" w14:textId="61FC2EA3" w:rsidR="00330307" w:rsidRPr="00B70414" w:rsidRDefault="00330307" w:rsidP="00330307">
      <w:pPr>
        <w:pStyle w:val="Paragraphedeliste"/>
        <w:numPr>
          <w:ilvl w:val="0"/>
          <w:numId w:val="10"/>
        </w:numPr>
        <w:jc w:val="both"/>
        <w:rPr>
          <w:rFonts w:ascii="Times" w:hAnsi="Times" w:cs="Times"/>
          <w:bCs/>
        </w:rPr>
      </w:pPr>
      <w:r w:rsidRPr="00B70414">
        <w:rPr>
          <w:rFonts w:ascii="Times" w:hAnsi="Times" w:cs="Times"/>
          <w:bCs/>
        </w:rPr>
        <w:t>Emploi en CDD d’un an à 100%, renouvelable et transformable en CDI</w:t>
      </w:r>
    </w:p>
    <w:p w14:paraId="70E52537" w14:textId="3362C103" w:rsidR="00330307" w:rsidRPr="00B70414" w:rsidRDefault="00330307" w:rsidP="00330307">
      <w:pPr>
        <w:pStyle w:val="Paragraphedeliste"/>
        <w:numPr>
          <w:ilvl w:val="0"/>
          <w:numId w:val="10"/>
        </w:numPr>
        <w:jc w:val="both"/>
        <w:rPr>
          <w:rFonts w:ascii="Times" w:hAnsi="Times" w:cs="Times"/>
        </w:rPr>
      </w:pPr>
      <w:r w:rsidRPr="00B70414">
        <w:rPr>
          <w:rFonts w:ascii="Times" w:hAnsi="Times" w:cs="Times"/>
        </w:rPr>
        <w:t xml:space="preserve">Pour candidater, veuillez nous faire parvenir à l’adresse </w:t>
      </w:r>
      <w:hyperlink r:id="rId5" w:history="1">
        <w:r w:rsidR="00487E33" w:rsidRPr="00487E33">
          <w:rPr>
            <w:rStyle w:val="Lienhypertexte"/>
            <w:rFonts w:ascii="Times" w:hAnsi="Times" w:cs="Times"/>
            <w:color w:val="auto"/>
            <w:u w:val="none"/>
          </w:rPr>
          <w:t>Halbwax.M@lagarenne.ch</w:t>
        </w:r>
      </w:hyperlink>
      <w:r w:rsidRPr="00487E33">
        <w:rPr>
          <w:rFonts w:ascii="Times" w:hAnsi="Times" w:cs="Times"/>
        </w:rPr>
        <w:t xml:space="preserve"> </w:t>
      </w:r>
      <w:r w:rsidRPr="00B70414">
        <w:rPr>
          <w:rFonts w:ascii="Times" w:hAnsi="Times" w:cs="Times"/>
        </w:rPr>
        <w:t>votre dossier de candidature complet sous forme électronique uniquement, comprenant deux fichiers PDF, l’un avec une lettre de motivation et CV, et l’autre avec copies de certificats de travail et diplômes.</w:t>
      </w:r>
    </w:p>
    <w:p w14:paraId="21D1A213" w14:textId="3A7D72D8" w:rsidR="00330307" w:rsidRPr="00B70414" w:rsidRDefault="00330307" w:rsidP="00330307">
      <w:pPr>
        <w:pStyle w:val="Paragraphedeliste"/>
        <w:numPr>
          <w:ilvl w:val="0"/>
          <w:numId w:val="10"/>
        </w:numPr>
        <w:jc w:val="both"/>
        <w:rPr>
          <w:rFonts w:ascii="Times" w:hAnsi="Times" w:cs="Times"/>
          <w:bCs/>
        </w:rPr>
      </w:pPr>
      <w:r w:rsidRPr="00B70414">
        <w:rPr>
          <w:rFonts w:ascii="Times" w:hAnsi="Times" w:cs="Times"/>
          <w:bCs/>
        </w:rPr>
        <w:t>Date limite de dépôt des candidatures :</w:t>
      </w:r>
      <w:r w:rsidR="0096639F">
        <w:rPr>
          <w:rFonts w:ascii="Times" w:hAnsi="Times" w:cs="Times"/>
          <w:bCs/>
        </w:rPr>
        <w:t xml:space="preserve"> </w:t>
      </w:r>
      <w:r w:rsidR="003665DA">
        <w:rPr>
          <w:rFonts w:ascii="Times" w:hAnsi="Times" w:cs="Times"/>
          <w:bCs/>
        </w:rPr>
        <w:t>1</w:t>
      </w:r>
      <w:r w:rsidR="009A11B7">
        <w:rPr>
          <w:rFonts w:ascii="Times" w:hAnsi="Times" w:cs="Times"/>
          <w:bCs/>
        </w:rPr>
        <w:t>6 septembre</w:t>
      </w:r>
      <w:r w:rsidRPr="00B70414">
        <w:rPr>
          <w:rFonts w:ascii="Times" w:hAnsi="Times" w:cs="Times"/>
          <w:bCs/>
        </w:rPr>
        <w:t xml:space="preserve"> 2023</w:t>
      </w:r>
    </w:p>
    <w:p w14:paraId="02436662" w14:textId="66D398E3" w:rsidR="00330307" w:rsidRPr="00B70414" w:rsidRDefault="00330307" w:rsidP="00330307">
      <w:pPr>
        <w:pStyle w:val="Paragraphedeliste"/>
        <w:numPr>
          <w:ilvl w:val="0"/>
          <w:numId w:val="10"/>
        </w:numPr>
        <w:jc w:val="both"/>
        <w:rPr>
          <w:rFonts w:ascii="Times" w:hAnsi="Times" w:cs="Times"/>
          <w:bCs/>
        </w:rPr>
      </w:pPr>
      <w:r w:rsidRPr="00B70414">
        <w:rPr>
          <w:rFonts w:ascii="Times" w:hAnsi="Times" w:cs="Times"/>
          <w:bCs/>
        </w:rPr>
        <w:t>Prise de poste : 1</w:t>
      </w:r>
      <w:r w:rsidRPr="00B70414">
        <w:rPr>
          <w:rFonts w:ascii="Times" w:hAnsi="Times" w:cs="Times"/>
          <w:bCs/>
          <w:vertAlign w:val="superscript"/>
        </w:rPr>
        <w:t xml:space="preserve">er </w:t>
      </w:r>
      <w:r w:rsidR="00F017BF">
        <w:rPr>
          <w:rFonts w:ascii="Times" w:hAnsi="Times" w:cs="Times"/>
          <w:bCs/>
        </w:rPr>
        <w:t>novembre</w:t>
      </w:r>
      <w:r w:rsidRPr="00B70414">
        <w:rPr>
          <w:rFonts w:ascii="Times" w:hAnsi="Times" w:cs="Times"/>
          <w:bCs/>
        </w:rPr>
        <w:t xml:space="preserve"> 2023</w:t>
      </w:r>
    </w:p>
    <w:p w14:paraId="6EBB68E8" w14:textId="0D2A2A0C" w:rsidR="00330307" w:rsidRPr="00B70414" w:rsidRDefault="00330307" w:rsidP="00330307">
      <w:pPr>
        <w:pStyle w:val="Paragraphedeliste"/>
        <w:numPr>
          <w:ilvl w:val="0"/>
          <w:numId w:val="10"/>
        </w:numPr>
        <w:jc w:val="both"/>
        <w:rPr>
          <w:rFonts w:ascii="Times" w:hAnsi="Times" w:cs="Times"/>
          <w:bCs/>
        </w:rPr>
      </w:pPr>
      <w:r w:rsidRPr="00B70414">
        <w:rPr>
          <w:rFonts w:ascii="Times" w:hAnsi="Times" w:cs="Times"/>
          <w:bCs/>
        </w:rPr>
        <w:t xml:space="preserve">Des renseignements complémentaires peuvent être obtenus à l’adresse </w:t>
      </w:r>
      <w:hyperlink r:id="rId6" w:history="1">
        <w:r w:rsidR="00033C42" w:rsidRPr="007B2A2F">
          <w:rPr>
            <w:rStyle w:val="Lienhypertexte"/>
            <w:rFonts w:ascii="Times" w:hAnsi="Times" w:cs="Times"/>
            <w:bCs/>
            <w:color w:val="auto"/>
            <w:u w:val="none"/>
          </w:rPr>
          <w:t>Halbwax.M@lagarenne.ch</w:t>
        </w:r>
      </w:hyperlink>
    </w:p>
    <w:p w14:paraId="26B48C0A" w14:textId="77777777" w:rsidR="00330307" w:rsidRDefault="00330307" w:rsidP="00330307">
      <w:pPr>
        <w:jc w:val="both"/>
        <w:rPr>
          <w:rFonts w:ascii="Helvetica" w:hAnsi="Helvetica"/>
          <w:bCs/>
          <w:szCs w:val="18"/>
        </w:rPr>
      </w:pPr>
    </w:p>
    <w:p w14:paraId="46D44D36" w14:textId="77777777" w:rsidR="00330307" w:rsidRPr="00330307" w:rsidRDefault="00330307" w:rsidP="00330307">
      <w:pPr>
        <w:autoSpaceDE w:val="0"/>
        <w:autoSpaceDN w:val="0"/>
        <w:adjustRightInd w:val="0"/>
        <w:jc w:val="both"/>
        <w:rPr>
          <w:rFonts w:ascii="Times" w:hAnsi="Times" w:cs="Times"/>
        </w:rPr>
      </w:pPr>
    </w:p>
    <w:p w14:paraId="52572031" w14:textId="77777777" w:rsidR="000D7017" w:rsidRPr="000D7017" w:rsidRDefault="000D7017" w:rsidP="000D7017">
      <w:pPr>
        <w:jc w:val="both"/>
        <w:rPr>
          <w:rFonts w:ascii="Times" w:hAnsi="Times" w:cs="Times"/>
        </w:rPr>
      </w:pPr>
    </w:p>
    <w:sectPr w:rsidR="000D7017" w:rsidRPr="000D7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50506"/>
    <w:multiLevelType w:val="hybridMultilevel"/>
    <w:tmpl w:val="25F21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8F5D8D"/>
    <w:multiLevelType w:val="hybridMultilevel"/>
    <w:tmpl w:val="D374A602"/>
    <w:lvl w:ilvl="0" w:tplc="DCB24962">
      <w:numFmt w:val="bullet"/>
      <w:lvlText w:val="-"/>
      <w:lvlJc w:val="left"/>
      <w:pPr>
        <w:tabs>
          <w:tab w:val="num" w:pos="1065"/>
        </w:tabs>
        <w:ind w:left="1065" w:hanging="705"/>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A528AF"/>
    <w:multiLevelType w:val="hybridMultilevel"/>
    <w:tmpl w:val="E466AA3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14A4DAE"/>
    <w:multiLevelType w:val="hybridMultilevel"/>
    <w:tmpl w:val="40046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C67874"/>
    <w:multiLevelType w:val="hybridMultilevel"/>
    <w:tmpl w:val="C76C2B0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A286BF5"/>
    <w:multiLevelType w:val="hybridMultilevel"/>
    <w:tmpl w:val="E34C5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7016D6"/>
    <w:multiLevelType w:val="hybridMultilevel"/>
    <w:tmpl w:val="9C84FE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CA6104E"/>
    <w:multiLevelType w:val="hybridMultilevel"/>
    <w:tmpl w:val="8736AAC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E7503EC"/>
    <w:multiLevelType w:val="hybridMultilevel"/>
    <w:tmpl w:val="EB445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AC340B"/>
    <w:multiLevelType w:val="hybridMultilevel"/>
    <w:tmpl w:val="054A2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618863">
    <w:abstractNumId w:val="5"/>
  </w:num>
  <w:num w:numId="2" w16cid:durableId="312566184">
    <w:abstractNumId w:val="2"/>
  </w:num>
  <w:num w:numId="3" w16cid:durableId="910774841">
    <w:abstractNumId w:val="7"/>
  </w:num>
  <w:num w:numId="4" w16cid:durableId="1860850181">
    <w:abstractNumId w:val="3"/>
  </w:num>
  <w:num w:numId="5" w16cid:durableId="593251036">
    <w:abstractNumId w:val="4"/>
  </w:num>
  <w:num w:numId="6" w16cid:durableId="1109855219">
    <w:abstractNumId w:val="0"/>
  </w:num>
  <w:num w:numId="7" w16cid:durableId="955678518">
    <w:abstractNumId w:val="1"/>
  </w:num>
  <w:num w:numId="8" w16cid:durableId="1767769343">
    <w:abstractNumId w:val="6"/>
  </w:num>
  <w:num w:numId="9" w16cid:durableId="553202019">
    <w:abstractNumId w:val="9"/>
  </w:num>
  <w:num w:numId="10" w16cid:durableId="17290679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4D"/>
    <w:rsid w:val="00033C42"/>
    <w:rsid w:val="00036949"/>
    <w:rsid w:val="000B45C5"/>
    <w:rsid w:val="000D7017"/>
    <w:rsid w:val="00226E8C"/>
    <w:rsid w:val="002B1173"/>
    <w:rsid w:val="003148D6"/>
    <w:rsid w:val="00330307"/>
    <w:rsid w:val="003665DA"/>
    <w:rsid w:val="003D5346"/>
    <w:rsid w:val="00487E33"/>
    <w:rsid w:val="005221B2"/>
    <w:rsid w:val="006063D0"/>
    <w:rsid w:val="006352A1"/>
    <w:rsid w:val="00643CDC"/>
    <w:rsid w:val="006A754D"/>
    <w:rsid w:val="007975DC"/>
    <w:rsid w:val="007B2A2F"/>
    <w:rsid w:val="007F1B12"/>
    <w:rsid w:val="00915185"/>
    <w:rsid w:val="0096639F"/>
    <w:rsid w:val="009A11B7"/>
    <w:rsid w:val="00A34BE7"/>
    <w:rsid w:val="00A51E13"/>
    <w:rsid w:val="00B51860"/>
    <w:rsid w:val="00B70414"/>
    <w:rsid w:val="00C16100"/>
    <w:rsid w:val="00D163F8"/>
    <w:rsid w:val="00D47484"/>
    <w:rsid w:val="00E239DD"/>
    <w:rsid w:val="00F017BF"/>
    <w:rsid w:val="00FD2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6BF3"/>
  <w15:chartTrackingRefBased/>
  <w15:docId w15:val="{EB3372F6-DD02-4D7D-85BF-AF66469D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4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A754D"/>
    <w:pPr>
      <w:keepNext/>
      <w:autoSpaceDE w:val="0"/>
      <w:autoSpaceDN w:val="0"/>
      <w:adjustRightInd w:val="0"/>
      <w:outlineLvl w:val="0"/>
    </w:pPr>
    <w:rPr>
      <w:rFonts w:ascii="Arial-BoldMT" w:hAnsi="Arial-BoldMT"/>
      <w:b/>
      <w:bCs/>
      <w:sz w:val="32"/>
      <w:szCs w:val="36"/>
    </w:rPr>
  </w:style>
  <w:style w:type="paragraph" w:styleId="Titre2">
    <w:name w:val="heading 2"/>
    <w:basedOn w:val="Normal"/>
    <w:next w:val="Normal"/>
    <w:link w:val="Titre2Car"/>
    <w:qFormat/>
    <w:rsid w:val="006A754D"/>
    <w:pPr>
      <w:keepNext/>
      <w:autoSpaceDE w:val="0"/>
      <w:autoSpaceDN w:val="0"/>
      <w:adjustRightInd w:val="0"/>
      <w:outlineLvl w:val="1"/>
    </w:pPr>
    <w:rPr>
      <w:rFonts w:ascii="Helvetica" w:hAnsi="Helvetica"/>
      <w:b/>
      <w:bCs/>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A754D"/>
    <w:rPr>
      <w:rFonts w:ascii="Arial-BoldMT" w:eastAsia="Times New Roman" w:hAnsi="Arial-BoldMT" w:cs="Times New Roman"/>
      <w:b/>
      <w:bCs/>
      <w:sz w:val="32"/>
      <w:szCs w:val="36"/>
      <w:lang w:eastAsia="fr-FR"/>
    </w:rPr>
  </w:style>
  <w:style w:type="character" w:customStyle="1" w:styleId="Titre2Car">
    <w:name w:val="Titre 2 Car"/>
    <w:basedOn w:val="Policepardfaut"/>
    <w:link w:val="Titre2"/>
    <w:rsid w:val="006A754D"/>
    <w:rPr>
      <w:rFonts w:ascii="Helvetica" w:eastAsia="Times New Roman" w:hAnsi="Helvetica" w:cs="Times New Roman"/>
      <w:b/>
      <w:bCs/>
      <w:sz w:val="24"/>
      <w:szCs w:val="18"/>
      <w:lang w:eastAsia="fr-FR"/>
    </w:rPr>
  </w:style>
  <w:style w:type="paragraph" w:styleId="Paragraphedeliste">
    <w:name w:val="List Paragraph"/>
    <w:basedOn w:val="Normal"/>
    <w:uiPriority w:val="34"/>
    <w:qFormat/>
    <w:rsid w:val="003148D6"/>
    <w:pPr>
      <w:ind w:left="720"/>
      <w:contextualSpacing/>
    </w:pPr>
  </w:style>
  <w:style w:type="character" w:styleId="Lienhypertexte">
    <w:name w:val="Hyperlink"/>
    <w:uiPriority w:val="99"/>
    <w:unhideWhenUsed/>
    <w:rsid w:val="00330307"/>
    <w:rPr>
      <w:color w:val="0563C1"/>
      <w:u w:val="single"/>
    </w:rPr>
  </w:style>
  <w:style w:type="character" w:styleId="Mentionnonrsolue">
    <w:name w:val="Unresolved Mention"/>
    <w:basedOn w:val="Policepardfaut"/>
    <w:uiPriority w:val="99"/>
    <w:semiHidden/>
    <w:unhideWhenUsed/>
    <w:rsid w:val="00C16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bwax.M@lagarenne.ch" TargetMode="External"/><Relationship Id="rId5" Type="http://schemas.openxmlformats.org/officeDocument/2006/relationships/hyperlink" Target="mailto:Halbwax.M@lagarenne.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521</Words>
  <Characters>2870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Leuzinger</dc:creator>
  <cp:keywords/>
  <dc:description/>
  <cp:lastModifiedBy>Garenne Direction</cp:lastModifiedBy>
  <cp:revision>5</cp:revision>
  <dcterms:created xsi:type="dcterms:W3CDTF">2023-03-14T12:24:00Z</dcterms:created>
  <dcterms:modified xsi:type="dcterms:W3CDTF">2023-08-14T10:33:00Z</dcterms:modified>
</cp:coreProperties>
</file>